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Solna kommunfullmäktige</w:t>
      </w:r>
    </w:p>
    <w:p>
      <w:pPr>
        <w:pStyle w:val="Heading1"/>
      </w:pPr>
      <w:r>
        <w:t xml:space="preserve">Fler behöriga lärare i Solnas grundskolor</w:t>
      </w:r>
    </w:p>
    <w:p>
      <w:pPr>
        <w:spacing w:after="160" w:before="80"/>
      </w:pPr>
      <w:r>
        <w:rPr>
          <w:b/>
          <w:bCs/>
        </w:rPr>
        <w:t xml:space="preserve">Motionärer: </w:t>
      </w:r>
      <w:r>
        <w:t xml:space="preserve">Liberalerna i Solna kommun</w:t>
      </w:r>
    </w:p>
    <w:p>
      <w:pPr>
        <w:pStyle w:val="Heading2"/>
      </w:pPr>
      <w:r>
        <w:t xml:space="preserve">Motivering</w:t>
      </w:r>
    </w:p>
    <w:p>
      <w:pPr>
        <w:spacing w:after="100"/>
      </w:pPr>
      <w:r>
        <w:t xml:space="preserve">Solnas meritvärde ligger över rikssnittet men lärarbehörigheten varierar mellan skolor (Kolada 2024). Rekryteringsläget är ansträngt enligt Skolverket. Fler legitimerade lärare behövs för att höja kunskapsresultaten ytterligare och minska behovet av vikarier.</w:t>
      </w:r>
    </w:p>
    <w:p>
      <w:pPr>
        <w:pStyle w:val="Heading2"/>
      </w:pPr>
      <w:r>
        <w:t xml:space="preserve">Förslag till beslut</w:t>
      </w:r>
    </w:p>
    <w:p>
      <w:pPr>
        <w:spacing w:after="60"/>
      </w:pPr>
      <w:r>
        <w:t xml:space="preserve">Med anledning av ovanstående yrkar Liberalerna i Solna kommun att kommunfullmäktige beslutar:</w:t>
      </w:r>
    </w:p>
    <w:p>
      <w:pPr>
        <w:spacing w:after="40"/>
      </w:pPr>
      <w:r>
        <w:rPr>
          <w:b/>
          <w:bCs/>
        </w:rPr>
        <w:t xml:space="preserve">1. </w:t>
      </w:r>
      <w:r>
        <w:t xml:space="preserve">Att kommunfullmäktige ger utbildningsnämnden i uppdrag att ta fram en treårig rekryteringsplan för behöriga lärare.</w:t>
      </w:r>
    </w:p>
    <w:p>
      <w:pPr>
        <w:spacing w:after="40"/>
      </w:pPr>
      <w:r>
        <w:rPr>
          <w:b/>
          <w:bCs/>
        </w:rPr>
        <w:t xml:space="preserve">2. </w:t>
      </w:r>
      <w:r>
        <w:t xml:space="preserve">Att kommunfullmäktige avsätter medel för lönetillägg för lärare i särskilt utsatta skolor.</w:t>
      </w:r>
    </w:p>
    <w:p>
      <w:pPr>
        <w:spacing w:after="40"/>
      </w:pPr>
      <w:r>
        <w:rPr>
          <w:b/>
          <w:bCs/>
        </w:rPr>
        <w:t xml:space="preserve">3. </w:t>
      </w:r>
      <w:r>
        <w:t xml:space="preserve">Att kommunfullmäktige beslutar att införa mentorskapsprogram för nyutexaminerade lärare.</w:t>
      </w:r>
    </w:p>
    <w:p>
      <w:pPr>
        <w:spacing w:after="40"/>
      </w:pPr>
      <w:r>
        <w:rPr>
          <w:b/>
          <w:bCs/>
        </w:rPr>
        <w:t xml:space="preserve">4. </w:t>
      </w:r>
      <w:r>
        <w:t xml:space="preserve">Att kommunfullmäktige begär årlig uppföljning av lärarbehörighet per skola till kommunfullmäktige.</w:t>
      </w:r>
    </w:p>
    <w:p>
      <w:pPr>
        <w:spacing w:before="360"/>
      </w:pPr>
    </w:p>
    <w:p>
      <w:r>
        <w:t xml:space="preserve">Solna,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Solna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2026-07-14T05:05:25.790Z</dcterms:created>
  <dcterms:modified xsi:type="dcterms:W3CDTF">2026-07-14T05:05:25.790Z</dcterms:modified>
</cp:coreProperties>
</file>

<file path=docProps/custom.xml><?xml version="1.0" encoding="utf-8"?>
<Properties xmlns="http://schemas.openxmlformats.org/officeDocument/2006/custom-properties" xmlns:vt="http://schemas.openxmlformats.org/officeDocument/2006/docPropsVTypes"/>
</file>